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0A73E" w14:textId="77777777" w:rsidR="00A51A42" w:rsidRPr="00AB403A" w:rsidRDefault="00A51A42" w:rsidP="00A51A42">
      <w:pPr>
        <w:jc w:val="right"/>
        <w:rPr>
          <w:bCs/>
          <w:color w:val="000000"/>
          <w:spacing w:val="-10"/>
          <w:sz w:val="24"/>
          <w:szCs w:val="24"/>
        </w:rPr>
      </w:pPr>
      <w:r w:rsidRPr="00AB403A">
        <w:rPr>
          <w:bCs/>
          <w:color w:val="000000"/>
          <w:spacing w:val="-10"/>
          <w:sz w:val="24"/>
          <w:szCs w:val="24"/>
        </w:rPr>
        <w:t xml:space="preserve">Приложение </w:t>
      </w:r>
      <w:r>
        <w:rPr>
          <w:bCs/>
          <w:color w:val="000000"/>
          <w:spacing w:val="-10"/>
          <w:sz w:val="24"/>
          <w:szCs w:val="24"/>
        </w:rPr>
        <w:t xml:space="preserve">2 </w:t>
      </w:r>
    </w:p>
    <w:p w14:paraId="5F3CEC6F" w14:textId="77777777" w:rsidR="00A51A42" w:rsidRPr="00AB403A" w:rsidRDefault="00A51A42" w:rsidP="00A51A42">
      <w:pPr>
        <w:shd w:val="clear" w:color="auto" w:fill="FFFFFF"/>
        <w:tabs>
          <w:tab w:val="left" w:pos="8931"/>
        </w:tabs>
        <w:ind w:left="902" w:right="-1" w:firstLine="113"/>
        <w:jc w:val="right"/>
        <w:outlineLvl w:val="0"/>
        <w:rPr>
          <w:bCs/>
          <w:color w:val="000000"/>
          <w:spacing w:val="-10"/>
          <w:sz w:val="24"/>
          <w:szCs w:val="24"/>
        </w:rPr>
      </w:pPr>
      <w:r w:rsidRPr="00AB403A">
        <w:rPr>
          <w:bCs/>
          <w:color w:val="000000"/>
          <w:spacing w:val="-10"/>
          <w:sz w:val="24"/>
          <w:szCs w:val="24"/>
        </w:rPr>
        <w:t>к приказу Департамента региональной</w:t>
      </w:r>
      <w:r>
        <w:rPr>
          <w:bCs/>
          <w:color w:val="000000"/>
          <w:spacing w:val="-10"/>
          <w:sz w:val="24"/>
          <w:szCs w:val="24"/>
        </w:rPr>
        <w:t xml:space="preserve"> </w:t>
      </w:r>
    </w:p>
    <w:p w14:paraId="3F474247" w14:textId="77777777" w:rsidR="00A51A42" w:rsidRPr="00AB403A" w:rsidRDefault="00A51A42" w:rsidP="00A51A42">
      <w:pPr>
        <w:shd w:val="clear" w:color="auto" w:fill="FFFFFF"/>
        <w:tabs>
          <w:tab w:val="left" w:pos="8931"/>
        </w:tabs>
        <w:ind w:left="902" w:right="-1" w:firstLine="113"/>
        <w:jc w:val="right"/>
        <w:outlineLvl w:val="0"/>
        <w:rPr>
          <w:bCs/>
          <w:color w:val="000000"/>
          <w:spacing w:val="-10"/>
          <w:sz w:val="24"/>
          <w:szCs w:val="24"/>
        </w:rPr>
      </w:pPr>
      <w:r w:rsidRPr="00AB403A">
        <w:rPr>
          <w:bCs/>
          <w:color w:val="000000"/>
          <w:spacing w:val="-10"/>
          <w:sz w:val="24"/>
          <w:szCs w:val="24"/>
        </w:rPr>
        <w:t>безопасности Ханты-Мансийского</w:t>
      </w:r>
      <w:r>
        <w:rPr>
          <w:bCs/>
          <w:color w:val="000000"/>
          <w:spacing w:val="-10"/>
          <w:sz w:val="24"/>
          <w:szCs w:val="24"/>
        </w:rPr>
        <w:t xml:space="preserve"> </w:t>
      </w:r>
    </w:p>
    <w:p w14:paraId="2BC68379" w14:textId="77777777" w:rsidR="00A51A42" w:rsidRPr="00AB403A" w:rsidRDefault="00A51A42" w:rsidP="00A51A42">
      <w:pPr>
        <w:shd w:val="clear" w:color="auto" w:fill="FFFFFF"/>
        <w:tabs>
          <w:tab w:val="left" w:pos="8931"/>
        </w:tabs>
        <w:ind w:left="902" w:right="-1" w:firstLine="113"/>
        <w:jc w:val="right"/>
        <w:outlineLvl w:val="0"/>
        <w:rPr>
          <w:bCs/>
          <w:color w:val="000000"/>
          <w:spacing w:val="-10"/>
          <w:sz w:val="24"/>
          <w:szCs w:val="24"/>
        </w:rPr>
      </w:pPr>
      <w:r w:rsidRPr="00AB403A">
        <w:rPr>
          <w:bCs/>
          <w:color w:val="000000"/>
          <w:spacing w:val="-10"/>
          <w:sz w:val="24"/>
          <w:szCs w:val="24"/>
        </w:rPr>
        <w:t xml:space="preserve"> автономного округа – Югры</w:t>
      </w:r>
      <w:r>
        <w:rPr>
          <w:bCs/>
          <w:color w:val="000000"/>
          <w:spacing w:val="-10"/>
          <w:sz w:val="24"/>
          <w:szCs w:val="24"/>
        </w:rPr>
        <w:t xml:space="preserve"> </w:t>
      </w:r>
    </w:p>
    <w:p w14:paraId="79AE7F16" w14:textId="77777777" w:rsidR="00A51A42" w:rsidRPr="00AB403A" w:rsidRDefault="00A51A42" w:rsidP="00A51A42">
      <w:pPr>
        <w:shd w:val="clear" w:color="auto" w:fill="FFFFFF"/>
        <w:tabs>
          <w:tab w:val="left" w:pos="8931"/>
        </w:tabs>
        <w:ind w:left="902" w:right="-1" w:firstLine="113"/>
        <w:jc w:val="right"/>
        <w:outlineLvl w:val="0"/>
        <w:rPr>
          <w:bCs/>
          <w:color w:val="000000"/>
          <w:spacing w:val="-10"/>
          <w:sz w:val="24"/>
          <w:szCs w:val="24"/>
        </w:rPr>
      </w:pPr>
      <w:r w:rsidRPr="00AB403A">
        <w:rPr>
          <w:bCs/>
          <w:color w:val="000000"/>
          <w:spacing w:val="-10"/>
          <w:sz w:val="24"/>
          <w:szCs w:val="24"/>
        </w:rPr>
        <w:t>от «___» ________2022 г. № ____</w:t>
      </w:r>
      <w:r>
        <w:rPr>
          <w:bCs/>
          <w:color w:val="000000"/>
          <w:spacing w:val="-10"/>
          <w:sz w:val="24"/>
          <w:szCs w:val="24"/>
        </w:rPr>
        <w:t xml:space="preserve"> </w:t>
      </w:r>
    </w:p>
    <w:p w14:paraId="364E6FCB" w14:textId="77777777" w:rsidR="00A51A42" w:rsidRDefault="00A51A42" w:rsidP="00A51A42">
      <w:pPr>
        <w:shd w:val="clear" w:color="auto" w:fill="FFFFFF"/>
        <w:ind w:right="516"/>
        <w:jc w:val="right"/>
        <w:outlineLvl w:val="0"/>
        <w:rPr>
          <w:bCs/>
          <w:color w:val="000000"/>
          <w:spacing w:val="-10"/>
          <w:sz w:val="28"/>
          <w:szCs w:val="28"/>
        </w:rPr>
      </w:pPr>
    </w:p>
    <w:p w14:paraId="7A23A1DF" w14:textId="77777777" w:rsidR="00A51A42" w:rsidRPr="00155525" w:rsidRDefault="00A51A42" w:rsidP="00A51A4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4405F421" w14:textId="77777777" w:rsidR="00A51A42" w:rsidRPr="00155525" w:rsidRDefault="00A51A42" w:rsidP="00A51A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55525">
        <w:rPr>
          <w:bCs/>
          <w:sz w:val="28"/>
          <w:szCs w:val="28"/>
        </w:rPr>
        <w:t xml:space="preserve">Состав </w:t>
      </w:r>
    </w:p>
    <w:p w14:paraId="3373633E" w14:textId="77777777" w:rsidR="00A51A42" w:rsidRPr="00155525" w:rsidRDefault="00A51A42" w:rsidP="00A51A42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</w:rPr>
      </w:pPr>
      <w:r w:rsidRPr="00155525">
        <w:rPr>
          <w:bCs/>
          <w:sz w:val="28"/>
          <w:szCs w:val="28"/>
        </w:rPr>
        <w:t xml:space="preserve">Комиссии </w:t>
      </w:r>
      <w:r w:rsidRPr="00155525">
        <w:rPr>
          <w:rFonts w:cs="Arial"/>
          <w:bCs/>
          <w:sz w:val="28"/>
          <w:szCs w:val="28"/>
        </w:rPr>
        <w:t xml:space="preserve">по рассмотрению обращений граждан, оказавшихся </w:t>
      </w:r>
      <w:r w:rsidRPr="00155525">
        <w:rPr>
          <w:rFonts w:cs="Arial"/>
          <w:bCs/>
          <w:sz w:val="28"/>
          <w:szCs w:val="28"/>
        </w:rPr>
        <w:br/>
        <w:t xml:space="preserve">в трудной жизненной ситуации </w:t>
      </w:r>
    </w:p>
    <w:p w14:paraId="6CB2FF69" w14:textId="77777777" w:rsidR="00A51A42" w:rsidRPr="00155525" w:rsidRDefault="00A51A42" w:rsidP="00A51A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9FD60B2" w14:textId="77777777" w:rsidR="00A51A42" w:rsidRDefault="00A51A42" w:rsidP="00A51A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д</w:t>
      </w:r>
      <w:r w:rsidRPr="00155525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155525">
        <w:rPr>
          <w:sz w:val="28"/>
          <w:szCs w:val="28"/>
        </w:rPr>
        <w:t xml:space="preserve"> Департамента </w:t>
      </w:r>
      <w:r>
        <w:rPr>
          <w:sz w:val="28"/>
          <w:szCs w:val="28"/>
        </w:rPr>
        <w:t xml:space="preserve">региональной безопасности </w:t>
      </w:r>
      <w:r w:rsidRPr="00155525">
        <w:rPr>
          <w:sz w:val="28"/>
          <w:szCs w:val="28"/>
        </w:rPr>
        <w:t xml:space="preserve">Ханты-Мансийского автономного округа – Югры (далее </w:t>
      </w:r>
      <w:r>
        <w:rPr>
          <w:sz w:val="28"/>
          <w:szCs w:val="28"/>
        </w:rPr>
        <w:t>–</w:t>
      </w:r>
      <w:r w:rsidRPr="00155525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</w:t>
      </w:r>
      <w:r w:rsidRPr="00155525">
        <w:rPr>
          <w:sz w:val="28"/>
          <w:szCs w:val="28"/>
        </w:rPr>
        <w:t xml:space="preserve">), председатель Комиссии; </w:t>
      </w:r>
    </w:p>
    <w:p w14:paraId="787368BF" w14:textId="77777777" w:rsidR="00A51A42" w:rsidRPr="00155525" w:rsidRDefault="00A51A42" w:rsidP="00A51A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155525">
        <w:rPr>
          <w:sz w:val="28"/>
          <w:szCs w:val="28"/>
        </w:rPr>
        <w:t>Управления п</w:t>
      </w:r>
      <w:r>
        <w:rPr>
          <w:sz w:val="28"/>
          <w:szCs w:val="28"/>
        </w:rPr>
        <w:t xml:space="preserve">рофилактики правонарушений и </w:t>
      </w:r>
      <w:r w:rsidRPr="00155525"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бщественной безопасности </w:t>
      </w:r>
      <w:r w:rsidRPr="00155525">
        <w:rPr>
          <w:sz w:val="28"/>
          <w:szCs w:val="28"/>
        </w:rPr>
        <w:t>Деп</w:t>
      </w:r>
      <w:r>
        <w:rPr>
          <w:sz w:val="28"/>
          <w:szCs w:val="28"/>
        </w:rPr>
        <w:t>артамента</w:t>
      </w:r>
      <w:r w:rsidRPr="00155525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заместитель председателя</w:t>
      </w:r>
      <w:r w:rsidRPr="00155525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; </w:t>
      </w:r>
    </w:p>
    <w:p w14:paraId="7E8670A7" w14:textId="77777777" w:rsidR="00A51A42" w:rsidRPr="00155525" w:rsidRDefault="00A51A42" w:rsidP="00A51A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Сотрудник</w:t>
      </w:r>
      <w:r w:rsidRPr="00155525">
        <w:rPr>
          <w:sz w:val="28"/>
          <w:szCs w:val="28"/>
        </w:rPr>
        <w:t xml:space="preserve"> отдела административных комиссий и вопросов правозащиты Управления п</w:t>
      </w:r>
      <w:r>
        <w:rPr>
          <w:sz w:val="28"/>
          <w:szCs w:val="28"/>
        </w:rPr>
        <w:t xml:space="preserve">рофилактики правонарушений и </w:t>
      </w:r>
      <w:r w:rsidRPr="00155525"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бщественной безопасности </w:t>
      </w:r>
      <w:r w:rsidRPr="00155525">
        <w:rPr>
          <w:sz w:val="28"/>
          <w:szCs w:val="28"/>
        </w:rPr>
        <w:t>Деп</w:t>
      </w:r>
      <w:r>
        <w:rPr>
          <w:sz w:val="28"/>
          <w:szCs w:val="28"/>
        </w:rPr>
        <w:t>артамента</w:t>
      </w:r>
      <w:r w:rsidRPr="00155525">
        <w:rPr>
          <w:sz w:val="28"/>
          <w:szCs w:val="28"/>
        </w:rPr>
        <w:t xml:space="preserve">, секретарь Комиссии; </w:t>
      </w:r>
    </w:p>
    <w:p w14:paraId="069CADE2" w14:textId="77777777" w:rsidR="00A51A42" w:rsidRPr="00155525" w:rsidRDefault="00A51A42" w:rsidP="00A51A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5525">
        <w:rPr>
          <w:sz w:val="28"/>
          <w:szCs w:val="28"/>
        </w:rPr>
        <w:t>Члены комиссии:</w:t>
      </w:r>
    </w:p>
    <w:p w14:paraId="43C76A47" w14:textId="77777777" w:rsidR="00A51A42" w:rsidRPr="00155525" w:rsidRDefault="00A51A42" w:rsidP="00A51A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5525">
        <w:rPr>
          <w:sz w:val="28"/>
          <w:szCs w:val="28"/>
        </w:rPr>
        <w:t>представитель Департамента социального развития Ханты-Мансийского автономного округа – Югры (по согласованию);</w:t>
      </w:r>
    </w:p>
    <w:p w14:paraId="544501F4" w14:textId="77777777" w:rsidR="00A51A42" w:rsidRPr="00155525" w:rsidRDefault="00A51A42" w:rsidP="00A51A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5525">
        <w:rPr>
          <w:sz w:val="28"/>
          <w:szCs w:val="28"/>
        </w:rPr>
        <w:t xml:space="preserve">представитель Управления - единого аппарата уполномоченных по правам человека, правам ребенка, защите прав предпринимателей в Ханты-Мансийском автономном округе – Югре (по согласованию); </w:t>
      </w:r>
    </w:p>
    <w:p w14:paraId="7668D783" w14:textId="7682586C" w:rsidR="00A51A42" w:rsidRPr="00155525" w:rsidRDefault="00A51A42" w:rsidP="00A51A42">
      <w:pPr>
        <w:tabs>
          <w:tab w:val="left" w:pos="6804"/>
          <w:tab w:val="left" w:pos="893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5525">
        <w:rPr>
          <w:sz w:val="28"/>
          <w:szCs w:val="28"/>
        </w:rPr>
        <w:t>представитель Адвокатской палаты Ханты-Мансийского автономного округа</w:t>
      </w:r>
      <w:r>
        <w:rPr>
          <w:sz w:val="28"/>
          <w:szCs w:val="28"/>
        </w:rPr>
        <w:t xml:space="preserve"> - Югры</w:t>
      </w:r>
      <w:r w:rsidRPr="00155525">
        <w:rPr>
          <w:sz w:val="28"/>
          <w:szCs w:val="28"/>
        </w:rPr>
        <w:t xml:space="preserve"> (по согласованию); </w:t>
      </w:r>
    </w:p>
    <w:p w14:paraId="2F20AFAE" w14:textId="77777777" w:rsidR="00A51A42" w:rsidRDefault="00A51A42" w:rsidP="00A51A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5525">
        <w:rPr>
          <w:sz w:val="28"/>
          <w:szCs w:val="28"/>
        </w:rPr>
        <w:t>начальник отдела административных комиссий и вопросов правозащиты Управления п</w:t>
      </w:r>
      <w:r>
        <w:rPr>
          <w:sz w:val="28"/>
          <w:szCs w:val="28"/>
        </w:rPr>
        <w:t xml:space="preserve">рофилактики правонарушений и </w:t>
      </w:r>
      <w:r w:rsidRPr="00155525"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бщественной безопасности </w:t>
      </w:r>
      <w:r w:rsidRPr="00155525">
        <w:rPr>
          <w:sz w:val="28"/>
          <w:szCs w:val="28"/>
        </w:rPr>
        <w:t>Деп</w:t>
      </w:r>
      <w:r>
        <w:rPr>
          <w:sz w:val="28"/>
          <w:szCs w:val="28"/>
        </w:rPr>
        <w:t>артамента</w:t>
      </w:r>
      <w:r w:rsidRPr="00155525">
        <w:rPr>
          <w:sz w:val="28"/>
          <w:szCs w:val="28"/>
        </w:rPr>
        <w:t xml:space="preserve">; </w:t>
      </w:r>
    </w:p>
    <w:p w14:paraId="1400800E" w14:textId="03F876EF" w:rsidR="00A51A42" w:rsidRPr="00F73B5B" w:rsidRDefault="00A51A42" w:rsidP="00A51A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3B5B">
        <w:rPr>
          <w:sz w:val="28"/>
          <w:szCs w:val="28"/>
        </w:rPr>
        <w:t>представитель о</w:t>
      </w:r>
      <w:r w:rsidRPr="00AA2062">
        <w:rPr>
          <w:sz w:val="28"/>
          <w:szCs w:val="28"/>
        </w:rPr>
        <w:t>бщественного совета при Департаменте региональной безопасности Ханты-Мансийского автономного округа – Югры</w:t>
      </w:r>
      <w:r>
        <w:rPr>
          <w:sz w:val="28"/>
          <w:szCs w:val="28"/>
        </w:rPr>
        <w:t xml:space="preserve">; </w:t>
      </w:r>
    </w:p>
    <w:p w14:paraId="3A436E27" w14:textId="723D4464" w:rsidR="009519CA" w:rsidRDefault="00A51A42" w:rsidP="00A51A42">
      <w:pPr>
        <w:ind w:firstLine="708"/>
        <w:jc w:val="both"/>
      </w:pPr>
      <w:r w:rsidRPr="00155525">
        <w:rPr>
          <w:sz w:val="28"/>
          <w:szCs w:val="28"/>
        </w:rPr>
        <w:t>независимые эксперты (</w:t>
      </w:r>
      <w:r>
        <w:rPr>
          <w:sz w:val="28"/>
          <w:szCs w:val="28"/>
        </w:rPr>
        <w:t>три</w:t>
      </w:r>
      <w:r w:rsidRPr="00155525">
        <w:rPr>
          <w:sz w:val="28"/>
          <w:szCs w:val="28"/>
        </w:rPr>
        <w:t xml:space="preserve"> человека) из числа представителей общественных организаций, зарегистрированных на территории Ханты-Мансийского автономного округа – Югры (по согласованию).</w:t>
      </w:r>
    </w:p>
    <w:sectPr w:rsidR="0095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C9"/>
    <w:rsid w:val="007B5CFA"/>
    <w:rsid w:val="009519CA"/>
    <w:rsid w:val="00A51A42"/>
    <w:rsid w:val="00E5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F42E"/>
  <w15:chartTrackingRefBased/>
  <w15:docId w15:val="{5318400A-84BE-4338-B3C9-46976AF1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ХМАО Адвокатская</dc:creator>
  <cp:keywords/>
  <dc:description/>
  <cp:lastModifiedBy>палата ХМАО Адвокатская</cp:lastModifiedBy>
  <cp:revision>2</cp:revision>
  <dcterms:created xsi:type="dcterms:W3CDTF">2024-07-23T06:46:00Z</dcterms:created>
  <dcterms:modified xsi:type="dcterms:W3CDTF">2024-07-23T06:46:00Z</dcterms:modified>
</cp:coreProperties>
</file>